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i w:val="false"/>
          <w:iCs w:val="false"/>
          <w:color w:val="000000"/>
          <w:sz w:val="24"/>
          <w:szCs w:val="24"/>
          <w:u w:val="single"/>
        </w:rPr>
        <w:t>27ª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i w:val="false"/>
          <w:iCs w:val="false"/>
          <w:color w:val="000000"/>
          <w:sz w:val="24"/>
          <w:szCs w:val="24"/>
        </w:rPr>
        <w:t>22 de setembro de 2025</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Ordem do dia:</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w:t>
      </w:r>
      <w:r>
        <w:rPr>
          <w:rFonts w:ascii="Times New Roman" w:hAnsi="Times New Roman"/>
          <w:i w:val="false"/>
          <w:iCs w:val="false"/>
          <w:color w:val="000000"/>
          <w:sz w:val="24"/>
          <w:szCs w:val="24"/>
        </w:rPr>
        <w:t xml:space="preserve">Sob a proteção de Deus e havendo número regimental, declaro aberta a reunião”.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10"/>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Coloco em discussão a ata da 26ª sessão ordinária encaminhada aos gabinetes dos vereadores. ATA APROVADA.</w:t>
      </w:r>
    </w:p>
    <w:p>
      <w:pPr>
        <w:pStyle w:val="ListParagraph"/>
        <w:numPr>
          <w:ilvl w:val="0"/>
          <w:numId w:val="11"/>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Solicito o secretário, vereador Eltinho, que faça leitura das correspondências </w:t>
      </w:r>
    </w:p>
    <w:p>
      <w:pPr>
        <w:pStyle w:val="ListParagraph"/>
        <w:numPr>
          <w:ilvl w:val="0"/>
          <w:numId w:val="0"/>
        </w:numPr>
        <w:spacing w:lineRule="auto" w:line="276" w:before="0" w:after="0"/>
        <w:ind w:left="0" w:hanging="0"/>
        <w:contextualSpacing/>
        <w:jc w:val="both"/>
        <w:rPr>
          <w:rFonts w:ascii="Times New Roman" w:hAnsi="Times New Roman"/>
          <w:b/>
          <w:bCs/>
          <w:color w:val="FF0000"/>
          <w:sz w:val="24"/>
          <w:szCs w:val="24"/>
          <w:u w:val="single"/>
          <w:shd w:fill="FFFF00" w:val="clear"/>
        </w:rPr>
      </w:pPr>
      <w:r>
        <w:rPr>
          <w:rFonts w:ascii="Times New Roman" w:hAnsi="Times New Roman"/>
          <w:b/>
          <w:bCs/>
          <w:color w:val="FF0000"/>
          <w:sz w:val="24"/>
          <w:szCs w:val="24"/>
          <w:u w:val="single"/>
          <w:shd w:fill="FFFF00" w:val="clear"/>
        </w:rPr>
      </w:r>
    </w:p>
    <w:p>
      <w:pPr>
        <w:pStyle w:val="NoSpacing"/>
        <w:spacing w:lineRule="auto" w:line="276"/>
        <w:jc w:val="both"/>
        <w:rPr>
          <w:rFonts w:ascii="Times New Roman" w:hAnsi="Times New Roman"/>
          <w:sz w:val="24"/>
          <w:szCs w:val="24"/>
        </w:rPr>
      </w:pPr>
      <w:r>
        <w:rPr>
          <w:rFonts w:ascii="Times New Roman" w:hAnsi="Times New Roman"/>
          <w:b/>
          <w:bCs/>
          <w:i w:val="false"/>
          <w:iCs w:val="false"/>
          <w:color w:val="FF0000"/>
          <w:sz w:val="24"/>
          <w:szCs w:val="24"/>
          <w:u w:val="single"/>
          <w:shd w:fill="FFFF00" w:val="clear"/>
        </w:rPr>
        <w:t>PROJETOS APRESENTADOS</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bCs/>
          <w:i w:val="false"/>
          <w:iCs w:val="false"/>
          <w:sz w:val="24"/>
          <w:szCs w:val="24"/>
          <w:u w:val="single"/>
        </w:rPr>
        <w:t xml:space="preserve">- Projeto de lei 71/2025 </w:t>
      </w:r>
      <w:r>
        <w:rPr>
          <w:rFonts w:ascii="Times New Roman" w:hAnsi="Times New Roman"/>
          <w:i w:val="false"/>
          <w:iCs w:val="false"/>
          <w:sz w:val="24"/>
          <w:szCs w:val="24"/>
        </w:rPr>
        <w:t>de autoria do vereador Rodrigo Chapola que “Institui a semana municipal da maternidade e paternidade atípica no município de Bom Despacho/MG e dá outras providencias.”</w:t>
      </w:r>
    </w:p>
    <w:p>
      <w:pPr>
        <w:pStyle w:val="Normal"/>
        <w:widowControl/>
        <w:suppressAutoHyphens w:val="true"/>
        <w:bidi w:val="0"/>
        <w:spacing w:lineRule="auto" w:line="276" w:before="1" w:after="0"/>
        <w:ind w:left="0" w:right="0" w:hanging="0"/>
        <w:jc w:val="both"/>
        <w:rPr>
          <w:rFonts w:ascii="Times New Roman" w:hAnsi="Times New Roman"/>
          <w:i w:val="false"/>
          <w:i w:val="false"/>
          <w:iCs w:val="false"/>
          <w:sz w:val="24"/>
          <w:szCs w:val="24"/>
        </w:rPr>
      </w:pPr>
      <w:r>
        <w:rPr>
          <w:rFonts w:ascii="Times New Roman" w:hAnsi="Times New Roman"/>
          <w:b/>
          <w:bCs/>
          <w:i w:val="false"/>
          <w:iCs w:val="false"/>
          <w:sz w:val="24"/>
          <w:szCs w:val="24"/>
          <w:u w:val="single"/>
        </w:rPr>
        <w:t>- Projeto de lei 72/2025</w:t>
      </w:r>
      <w:r>
        <w:rPr>
          <w:rFonts w:ascii="Times New Roman" w:hAnsi="Times New Roman"/>
          <w:i w:val="false"/>
          <w:iCs w:val="false"/>
          <w:sz w:val="24"/>
          <w:szCs w:val="24"/>
        </w:rPr>
        <w:t xml:space="preserve"> de autoria do vereador Igor Soares que “Institui o Conselho Municipal da Liberdade Religiosa – COMLIBRE no âmbito do Município de Bom Despacho, e dá outras providências”</w:t>
      </w:r>
    </w:p>
    <w:p>
      <w:pPr>
        <w:pStyle w:val="Normal"/>
        <w:widowControl/>
        <w:suppressAutoHyphens w:val="true"/>
        <w:bidi w:val="0"/>
        <w:spacing w:lineRule="auto" w:line="276" w:before="1" w:after="0"/>
        <w:ind w:left="0" w:right="0" w:hanging="0"/>
        <w:jc w:val="both"/>
        <w:rPr>
          <w:rFonts w:ascii="Times New Roman" w:hAnsi="Times New Roman"/>
          <w:i w:val="false"/>
          <w:i w:val="false"/>
          <w:iCs w:val="false"/>
          <w:sz w:val="24"/>
          <w:szCs w:val="24"/>
        </w:rPr>
      </w:pPr>
      <w:r>
        <w:rPr>
          <w:rFonts w:ascii="Times New Roman" w:hAnsi="Times New Roman"/>
          <w:b/>
          <w:bCs/>
          <w:i w:val="false"/>
          <w:iCs w:val="false"/>
          <w:sz w:val="24"/>
          <w:szCs w:val="24"/>
          <w:u w:val="single"/>
        </w:rPr>
        <w:t>- Projeto de lei 73/2025</w:t>
      </w:r>
      <w:r>
        <w:rPr>
          <w:rFonts w:ascii="Times New Roman" w:hAnsi="Times New Roman"/>
          <w:i w:val="false"/>
          <w:iCs w:val="false"/>
          <w:sz w:val="24"/>
          <w:szCs w:val="24"/>
        </w:rPr>
        <w:t xml:space="preserve"> de autoria do vereador Igor Soares que “</w:t>
      </w:r>
      <w:r>
        <w:rPr>
          <w:rFonts w:ascii="Times New Roman" w:hAnsi="Times New Roman"/>
          <w:i w:val="false"/>
          <w:iCs w:val="false"/>
          <w:sz w:val="24"/>
          <w:szCs w:val="24"/>
          <w:lang w:val="pt-BR" w:eastAsia="en-US" w:bidi="ar-SA"/>
        </w:rPr>
        <w:t>Autoriza o Poder Executivo Municipal a fornecer aparelho sensor de monitoramento contínuo de glicose para pacientes com Diabetes Mellitus Tipo 1 e dá outras providências</w:t>
      </w:r>
    </w:p>
    <w:p>
      <w:pPr>
        <w:pStyle w:val="Corpodotexto"/>
        <w:tabs>
          <w:tab w:val="clear" w:pos="708"/>
          <w:tab w:val="left" w:pos="60" w:leader="none"/>
        </w:tabs>
        <w:spacing w:lineRule="auto" w:line="240" w:before="0" w:after="140"/>
        <w:ind w:right="0" w:hanging="0"/>
        <w:jc w:val="both"/>
        <w:rPr/>
      </w:pPr>
      <w:r>
        <w:rPr>
          <w:rStyle w:val="Strong"/>
          <w:rFonts w:eastAsia="Calibri" w:cs="Times New Roman" w:ascii="Times New Roman" w:hAnsi="Times New Roman"/>
          <w:b/>
          <w:bCs/>
          <w:i w:val="false"/>
          <w:iCs w:val="false"/>
          <w:caps w:val="false"/>
          <w:smallCaps w:val="false"/>
          <w:color w:val="000000"/>
          <w:spacing w:val="0"/>
          <w:sz w:val="24"/>
          <w:szCs w:val="24"/>
          <w:u w:val="single"/>
          <w:shd w:fill="FFFFFF" w:val="clear"/>
          <w:lang w:val="pt-BR" w:eastAsia="pt-BR" w:bidi="ar-SA"/>
        </w:rPr>
        <w:t>- Projeto de lei 74/2025</w:t>
      </w:r>
      <w:r>
        <w:rPr>
          <w:rStyle w:val="Strong"/>
          <w:rFonts w:eastAsia="Calibri" w:cs="Times New Roman" w:ascii="Times New Roman" w:hAnsi="Times New Roman"/>
          <w:b/>
          <w:bCs/>
          <w:i w:val="false"/>
          <w:iCs w:val="false"/>
          <w:caps w:val="false"/>
          <w:smallCaps w:val="false"/>
          <w:color w:val="000000"/>
          <w:spacing w:val="0"/>
          <w:sz w:val="24"/>
          <w:szCs w:val="24"/>
          <w:shd w:fill="FFFFFF" w:val="clear"/>
          <w:lang w:val="pt-BR" w:eastAsia="pt-BR" w:bidi="ar-SA"/>
        </w:rPr>
        <w:t xml:space="preserve"> </w:t>
      </w:r>
      <w:r>
        <w:rPr>
          <w:rStyle w:val="Strong"/>
          <w:rFonts w:eastAsia="Calibri" w:cs="Times New Roman" w:ascii="Times New Roman" w:hAnsi="Times New Roman"/>
          <w:b w:val="false"/>
          <w:bCs w:val="false"/>
          <w:i w:val="false"/>
          <w:iCs w:val="false"/>
          <w:caps w:val="false"/>
          <w:smallCaps w:val="false"/>
          <w:color w:val="000000"/>
          <w:spacing w:val="0"/>
          <w:sz w:val="24"/>
          <w:szCs w:val="24"/>
          <w:shd w:fill="FFFFFF" w:val="clear"/>
          <w:lang w:val="pt-BR" w:eastAsia="pt-BR" w:bidi="ar-SA"/>
        </w:rPr>
        <w:t>de autoria do vereador João Eduardo que “</w:t>
      </w:r>
      <w:r>
        <w:rPr>
          <w:rStyle w:val="Strong"/>
          <w:rFonts w:eastAsia="Calibri" w:cs="Times New Roman" w:ascii="Times New Roman" w:hAnsi="Times New Roman"/>
          <w:b w:val="false"/>
          <w:bCs w:val="false"/>
          <w:caps w:val="false"/>
          <w:smallCaps w:val="false"/>
          <w:color w:val="000000"/>
          <w:spacing w:val="0"/>
          <w:sz w:val="24"/>
          <w:szCs w:val="24"/>
          <w:shd w:fill="FFFFFF" w:val="clear"/>
          <w:lang w:val="pt-BR" w:eastAsia="pt-BR" w:bidi="ar-SA"/>
        </w:rPr>
        <w:t>Dispõe sobre a vedação à nomeação e contratação, no âmbito da Administração Pública Municipal de Bom Despacho/MG, de pessoas condenadas, com trânsito em julgado, por crimes praticados com violência física ou grave ameaça contra a mulher, nos termos da Lei Federal nº 11.340/2006 (Lei Maria da Penha), e dá outras providências</w:t>
      </w:r>
    </w:p>
    <w:p>
      <w:pPr>
        <w:pStyle w:val="Corpodotexto"/>
        <w:tabs>
          <w:tab w:val="clear" w:pos="708"/>
          <w:tab w:val="left" w:pos="60" w:leader="none"/>
        </w:tabs>
        <w:spacing w:lineRule="auto" w:line="240" w:before="0" w:after="140"/>
        <w:ind w:right="0" w:hanging="0"/>
        <w:jc w:val="both"/>
        <w:rPr/>
      </w:pPr>
      <w:r>
        <w:rPr>
          <w:rStyle w:val="Strong"/>
          <w:rFonts w:eastAsia="Calibri" w:cs="Times New Roman" w:ascii="Times New Roman" w:hAnsi="Times New Roman"/>
          <w:b/>
          <w:bCs/>
          <w:i w:val="false"/>
          <w:iCs w:val="false"/>
          <w:caps w:val="false"/>
          <w:smallCaps w:val="false"/>
          <w:color w:val="000000"/>
          <w:spacing w:val="0"/>
          <w:sz w:val="24"/>
          <w:szCs w:val="24"/>
          <w:u w:val="single"/>
          <w:shd w:fill="FFFFFF" w:val="clear"/>
          <w:lang w:val="pt-BR" w:eastAsia="pt-BR" w:bidi="ar-SA"/>
        </w:rPr>
        <w:t xml:space="preserve">- Projeto de lei complementar 07/2025 </w:t>
      </w:r>
      <w:r>
        <w:rPr>
          <w:rStyle w:val="Strong"/>
          <w:rFonts w:eastAsia="Calibri" w:cs="Times New Roman" w:ascii="Times New Roman" w:hAnsi="Times New Roman"/>
          <w:b w:val="false"/>
          <w:bCs w:val="false"/>
          <w:caps w:val="false"/>
          <w:smallCaps w:val="false"/>
          <w:color w:val="000000"/>
          <w:spacing w:val="0"/>
          <w:sz w:val="24"/>
          <w:szCs w:val="24"/>
          <w:shd w:fill="FFFFFF" w:val="clear"/>
          <w:lang w:val="pt-BR" w:eastAsia="pt-BR" w:bidi="ar-SA"/>
        </w:rPr>
        <w:t xml:space="preserve">(substitutivo ao PLC 06/2025) de autoria do chefe do executivo que “Altera e acrescenta dispositivos à Lei Complementar nº 25 de 2013, e dá outras providências </w:t>
      </w:r>
    </w:p>
    <w:p>
      <w:pPr>
        <w:pStyle w:val="NoSpacing"/>
        <w:spacing w:lineRule="auto" w:line="276"/>
        <w:jc w:val="center"/>
        <w:rPr>
          <w:rFonts w:ascii="Times New Roman" w:hAnsi="Times New Roman" w:eastAsia="Times New Roman" w:cs="Times New Roman"/>
          <w:b/>
          <w:bCs/>
          <w:i w:val="false"/>
          <w:i w:val="false"/>
          <w:iCs w:val="false"/>
          <w:color w:val="auto"/>
          <w:sz w:val="24"/>
          <w:szCs w:val="24"/>
          <w:lang w:eastAsia="pt-BR"/>
        </w:rPr>
      </w:pPr>
      <w:r>
        <w:rPr>
          <w:rFonts w:eastAsia="Times New Roman" w:cs="Times New Roman" w:ascii="Times New Roman" w:hAnsi="Times New Roman"/>
          <w:b/>
          <w:bCs/>
          <w:i w:val="false"/>
          <w:iCs w:val="false"/>
          <w:color w:val="auto"/>
          <w:sz w:val="24"/>
          <w:szCs w:val="24"/>
          <w:lang w:eastAsia="pt-BR"/>
        </w:rPr>
      </w:r>
    </w:p>
    <w:p>
      <w:pPr>
        <w:pStyle w:val="NoSpacing"/>
        <w:spacing w:lineRule="auto" w:line="276"/>
        <w:jc w:val="center"/>
        <w:rPr>
          <w:rFonts w:ascii="Times New Roman" w:hAnsi="Times New Roman"/>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FF0000"/>
          <w:sz w:val="24"/>
          <w:szCs w:val="24"/>
          <w:u w:val="single"/>
          <w:shd w:fill="FFFF00" w:val="clear"/>
        </w:rPr>
        <w:t xml:space="preserve">INDICAÇÕES </w:t>
      </w:r>
    </w:p>
    <w:p>
      <w:pPr>
        <w:pStyle w:val="Normal"/>
        <w:spacing w:lineRule="auto" w:line="276" w:before="0" w:after="0"/>
        <w:jc w:val="both"/>
        <w:rPr>
          <w:rFonts w:ascii="Times New Roman" w:hAnsi="Times New Roman" w:eastAsia="Microsoft JhengHei" w:cs="Times New Roman"/>
          <w:b/>
          <w:bCs/>
          <w:i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pPr>
      <w:r>
        <w:rPr>
          <w:rFonts w:eastAsia="Microsoft JhengHei" w:cs="Times New Roman"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CHIBIL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406 – Indica ao Sr. Prefeito Municipal que determine ao setor competente a Instala</w:t>
      </w:r>
      <w:r>
        <w:rPr>
          <w:rFonts w:ascii="Times New Roman" w:hAnsi="Times New Roman"/>
          <w:b w:val="false"/>
          <w:i w:val="false"/>
          <w:caps w:val="false"/>
          <w:smallCaps w:val="false"/>
          <w:color w:val="000000"/>
          <w:spacing w:val="0"/>
          <w:sz w:val="24"/>
          <w:szCs w:val="24"/>
        </w:rPr>
        <w:t>ção de contêineres, caçambas, lixeiras ou dispositivos análogos, na Rua Gabriel Tavares Gontijo, próximo número 286, no bairro Nossa Senhora de Fátima e na Rua Palmital, próximo ao número 159, no Bairro Santa Ângela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407 -  Indica ao Sr. Prefeito Municipal que determine ao setor competente a pavimentação da Rua Um, que liga a Rua Nova Iguaçu à Rua Oriente, no Bairro Ana Rosa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EDUARDO ESTRUTURAS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408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Indica ao secretário de obras e de transito a realização de estudo técnico de viabilidade para a implantação de uma lombofaixa na Avenida Dr. Juca, nas proximidades do nº 1991, bairro São Vicente.</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409 – Indica ao secretário de obras e de transito a realização de operação tapa-buracos, bem como a revitalização dos passeios e meios-fios na Avenida Geraldo Cesário Silva (antiga Avenida Leste), bairro Aeroporto II, especialmente no trecho do loteamento em divisa com a zona rural, nas proximidades da empresa Rebocar Veículos.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bCs/>
          <w:i w:val="false"/>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pPr>
      <w:r>
        <w:rPr>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ELTINHO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410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Indica ao Prefeito e à secretaria competente a necessidade instalação de bancos na Praça Amélia Araújo Gontijo, no bairro Santa Lúcia II.</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 </w:t>
      </w:r>
    </w:p>
    <w:p>
      <w:pPr>
        <w:pStyle w:val="Normal"/>
        <w:spacing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411 - Indica ao Prefeito e à secretaria competente a necessidade de viabilizar a construção de uma ponte de travessia sobre o córrego localizado na Avenida Doutor Roberto, nas proximidades do Presídio, a fim de garantir mobilidade, segurança e acessibilidade aos pedestres da região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IGOR SOARES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412 - Indica-se ao Prefeito e à Secretaria competente a revitalização dos bancos e mesas de concreto situados no espaço de eventos da Praça da Estação, compreendendo a recuperação das estruturas danificadas, a restauração das superfícies e a aplicação de pintura adequada, de modo a assegurar segurança, conforto e funcionalidade ao local. Recomenda-se, ainda, a adoção de manutenção periódica, garantindo a conservação do espaço público, a valorização do ambiente e melhores condições de uso para a comunidade</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RODRIGO CHAPOLA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413 - Indica à secretaria competente que realize um estudo técnico visando à limpeza e asfaltamento da rua Waldemar Albino de Oliveira, no povoado do Engenho do Ribeiro, em prol dos moradores e transeuntes.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MAIQUE</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414 - indica a Secretaria de Saúde que, seja feita análise técnica e viabilidade para a instalação de um toldo ou cobertura na área externa em frente à sala onde atualmente funciona o setor de atendimentos da Secretaria de Saúde, responsável pelos serviços de Regulação e Transportes.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FF0000"/>
          <w:spacing w:val="0"/>
          <w:sz w:val="24"/>
          <w:szCs w:val="24"/>
          <w:u w:val="single"/>
          <w:shd w:fill="FFFF00" w:val="clear"/>
        </w:rPr>
        <w:t>REQUERIMENTOS</w:t>
      </w:r>
    </w:p>
    <w:p>
      <w:pPr>
        <w:pStyle w:val="Normal"/>
        <w:spacing w:lineRule="auto" w:line="276" w:before="0" w:after="0"/>
        <w:jc w:val="both"/>
        <w:rPr>
          <w:rFonts w:ascii="Times New Roman" w:hAnsi="Times New Roman"/>
          <w:b/>
          <w:bCs/>
          <w:color w:val="000000"/>
          <w:sz w:val="24"/>
          <w:szCs w:val="24"/>
          <w:u w:val="single"/>
        </w:rPr>
      </w:pPr>
      <w:r>
        <w:rPr>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ELTINHO, coautores: Breno Orleans, Igor Soares, Chibil, Rodrigo Chapola, Eduardo Estruturas, Maique</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before="0" w:after="0"/>
        <w:jc w:val="both"/>
        <w:rPr>
          <w:rFonts w:ascii="Times New Roman" w:hAnsi="Times New Roman"/>
          <w:color w:val="000000"/>
          <w:sz w:val="24"/>
          <w:szCs w:val="24"/>
        </w:rPr>
      </w:pPr>
      <w:r>
        <w:rPr>
          <w:rFonts w:ascii="Times New Roman" w:hAnsi="Times New Roman"/>
          <w:color w:val="000000"/>
          <w:spacing w:val="-3"/>
          <w:sz w:val="24"/>
          <w:szCs w:val="24"/>
        </w:rPr>
        <w:t xml:space="preserve">86 – Requer que seja concedida </w:t>
      </w:r>
      <w:r>
        <w:rPr>
          <w:rFonts w:ascii="Times New Roman" w:hAnsi="Times New Roman"/>
          <w:b w:val="false"/>
          <w:bCs w:val="false"/>
          <w:i w:val="false"/>
          <w:caps w:val="false"/>
          <w:smallCaps w:val="false"/>
          <w:color w:val="000000"/>
          <w:spacing w:val="0"/>
          <w:sz w:val="24"/>
          <w:szCs w:val="24"/>
        </w:rPr>
        <w:t>Moção de Congratulação aos servidores e funcionários da Secretaria de Esportes, pela brilhante organização da 12ª Edição dos Jogos Escolares, evento que se consolidou como um dos mais relevantes do calendário esportivo e educacional de nosso município. A edição deste ano foi marcada pela diversidade de modalidades esportivas, destacando-se por incluir, pela primeira vez, a modalidade de Arremesso de Peso, o que ampliou as oportunidades de participação e incentivou ainda mais a prática esportiva entre os jovens. Destacamos, de forma especial, a dedicação e o empenho dos servidores: Roberta Fabiana Neves, Aliny Diana da Silva, Robert Vieira Pontes, Thais Cristina da Silva Cabral, Gerbert Ariel Delfino, Franciane Margarida Mota, Ludimila Karen Magalhães da Silva, Rafaela Mírian Xavier, profissionais que, com comprometimento, contribuíram de maneira decisiva para o sucesso da competição.</w:t>
      </w:r>
    </w:p>
    <w:p>
      <w:pPr>
        <w:pStyle w:val="Normal"/>
        <w:spacing w:lineRule="auto" w:line="276"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Eltinho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IGOR SOARES</w:t>
      </w: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 coautores: Breno Orleans, Chibil, Eltinho, Rodrigo Chapola, Eduardo Estruturas, Maique</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87 - Requer que seja concedida moção de congratulação à Professora e Pesquisadora Sônia Maria de Melo Queiroz, pelo desenvolvimento e difusão do Projeto Cumbara, que resgata, valoriza e divulga a memória histórica e cultural das comunidades negras em Minas Gerais. O Projeto Cumbara, idealizado por Sônia Queiroz com curadoria de Fabrício Fernandino, reúne registros iconográficos e linguísticos de povoamentos de negros livres entre os séculos XVIII e XX, evidenciando tradições de matriz africana ainda vivas em nossa região, como a Língua do Negro da Costa (Língua da Tabatinga), os vissungos, o candomblé e o Reinado de Nossa Senhora do Rosário. Por meio de imagens, textos e estudos de profundo valor acadêmico e social, o projeto possibilita que a população conheça e reconheça a contribuição fundamental da cultura africana na formação de Minas Gerais, em especial no município de Bom Despacho, onde há registros e memórias preservadas. Diante disso, é importante que esta Casa Legislativa manifeste publicamente seu reconhecimento à Professora Sônia Queiroz, cuja trajetória intelectual, dedicação à pesquisa e contribuição cultural enriquecem a educação, a história e a memória coletiva do nosso povo</w:t>
      </w:r>
    </w:p>
    <w:p>
      <w:pPr>
        <w:pStyle w:val="Normal"/>
        <w:spacing w:lineRule="auto" w:line="276"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Igor Soares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BRENO ORLEANS, coautores: Igor Soares, Chibil, Eltinho, Rodrigo Chapola, Eduardo Estruturas, Maique</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88 - Requer que seja concedida uma moção de congratulação à família do saudoso Sr. Benedito Alves, carinhosamente conhecido como “Bené Peão”, em reconhecimento à sua notável trajetória e aos relevantes serviços prestados à cultura e às tradições de Bom Despacho. Bicampeão do Rodeio de Barretos (1968 e 1972), participante de 156 campeonatos e representante do Brasil no Uruguai, Argentina e Paraguai, Bené Peão projetou o nome de nossa cidade com talento, coragem e dedicação às tradições sertanejas. Foi também um dos idealizadores da Cavalgada de Padre Libério, fortalecendo a fé e a identidade cultural do povo bom-despachense. A inauguração de sua estátua na Praça Bené Peão (Praça do CAIC), no bairro Ana Rosa, eterniza sua imagem e representa um motivo de legítimo orgulho para todos nós. Por todo esse legado, esta Casa Legislativa rende homenagem à sua memória e manifesta à família votos de profundo respeito, admiração e gratidão. </w:t>
      </w:r>
    </w:p>
    <w:p>
      <w:pPr>
        <w:pStyle w:val="Normal"/>
        <w:spacing w:lineRule="auto" w:line="276"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Breno Orleans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RODRIGO CHAPOLA</w:t>
      </w: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 coautores: Breno Orleans, Igor Soares, Chibil, Eltinho, Eduardo Estruturas, Maique</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89 - Requer que seja concedida Moção de Congratulação ao Clube de Mães do Lions Clube de Bom Despacho, haja vista os relevantes trabalhos sociais realizados por elas, em prol da população bondespachense. Justificativa: Criado pela domadora Santina Costa, durante a gestão do companheiro Leão Willian Costa (1973/1974), o Clube de Mães Santa Luiza de Marilac, mantido pelo Lions Clube de Bom Despacho, desempenha um papel essencial na promoção do bem-estar social da comunidade bondespachense. Todas as segundas-feiras, o grupo se reúne para oferecer, de forma gratuita, cursos práticos e profissionalizantes que ensinam ofícios como corte e costura, crochê, tricô, ponto de cruz, corte de cabelo, manicure e pedicure. Mais do que capacitar, o Clube de Mães promove acolhimento, convivência e troca de experiências entre as participantes, criando um espaço de apoio mútuo e fortalecimento dos laços comunitários. As atividades funcionam como uma verdadeira terapia, proporcionando bem-estar, autoestima e qualidade de vida para todas as pessoas que frequentam o clube.</w:t>
      </w:r>
    </w:p>
    <w:p>
      <w:pPr>
        <w:pStyle w:val="Normal"/>
        <w:spacing w:lineRule="auto" w:line="276"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Rodrigo Chapola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CHIBIL, coautores: Igor Soares, Eltinho, Rodrigo Chapola, Eduardo Estruturas, Maique</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90 -  Requer que seja concedida moção de congratulação à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Sra. Andréia Morais Dias Livramento</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 em reconhecimento  à sua dedicação e relevantes serviços prestados ao município de Bom Despacho. </w:t>
      </w:r>
      <w:r>
        <w:rPr>
          <w:rFonts w:ascii="Times New Roman" w:hAnsi="Times New Roman"/>
          <w:b w:val="false"/>
          <w:bCs w:val="false"/>
          <w:spacing w:val="-3"/>
          <w:sz w:val="24"/>
          <w:szCs w:val="24"/>
        </w:rPr>
        <w:t xml:space="preserve">Justificativa: Sra Andréia Morais Dias Livramento iniciou sua trajetória em Bom Despacho ainda na época de sua formação acadêmica, acompanhando de perto o crescimento e a organização dos serviços de saúde em nosso município. Atualmente, exerce a função de Gerente de Atenção Primária à Saúde, demonstrando sempre carisma, atenção e respeito no atendimento à população bom-despachense. Sua postura profissional, aliada ao compromisso com a saúde pública, faz dela um exemplo de servidora, motivo pelo qual esta Moção de Congratulação se apresenta como forma de reconhecimento e gratidão pela sua história de trabalho e contribuição para a nossa cidade.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Em nome da população e deste mandato, deixo registrado meu respeito, gratidão e reconhecimento por tantos anos de serviços prestados.</w:t>
      </w:r>
    </w:p>
    <w:p>
      <w:pPr>
        <w:pStyle w:val="Normal"/>
        <w:spacing w:lineRule="auto" w:line="276"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1"/>
          <w:szCs w:val="21"/>
        </w:rPr>
        <w:t>Coloco o requerimento de autoria do vereador Chibil em discussão...</w:t>
      </w:r>
    </w:p>
    <w:p>
      <w:pPr>
        <w:pStyle w:val="Normal"/>
        <w:spacing w:lineRule="auto" w:line="276" w:before="0" w:after="0"/>
        <w:jc w:val="both"/>
        <w:rPr>
          <w:sz w:val="21"/>
          <w:szCs w:val="21"/>
        </w:rPr>
      </w:pPr>
      <w:r>
        <w:rPr>
          <w:rFonts w:ascii="Times New Roman" w:hAnsi="Times New Roman"/>
          <w:b/>
          <w:i w:val="false"/>
          <w:iCs w:val="false"/>
          <w:color w:val="000000"/>
          <w:sz w:val="21"/>
          <w:szCs w:val="21"/>
        </w:rPr>
        <w:tab/>
        <w:t xml:space="preserve">Coloco o requerimento em votação </w:t>
      </w:r>
    </w:p>
    <w:p>
      <w:pPr>
        <w:pStyle w:val="Normal"/>
        <w:spacing w:lineRule="auto" w:line="276" w:before="0" w:after="0"/>
        <w:jc w:val="both"/>
        <w:rPr>
          <w:sz w:val="21"/>
          <w:szCs w:val="21"/>
        </w:rPr>
      </w:pPr>
      <w:r>
        <w:rPr>
          <w:rFonts w:ascii="Times New Roman" w:hAnsi="Times New Roman"/>
          <w:b/>
          <w:i w:val="false"/>
          <w:iCs w:val="false"/>
          <w:color w:val="000000"/>
          <w:sz w:val="21"/>
          <w:szCs w:val="21"/>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1"/>
          <w:szCs w:val="21"/>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JOÃO EDUARDO, coautores, Igor Soares, Rodrigo Chapola, Eduardo Estruturas, Maique</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91 – Requer que seja concedida Moção de Congratulação à senhora Valnice Geralda Alves Silva, em reconhecimento à sua trajetória marcada por dedicação à educação, amor à família e compromisso com o desenvolvimento da comunidade. Pedagoga de formação, Valnice é idealizadora do espaço pedagógico “Mundo do Saber”, onde desenvolve com excelência seu trabalho com crianças, oferecendo um ambiente de aprendizado, acolhimento e crescimento. Casada, mãe de três filhos e avó de quatro netos, alia sua vida pessoal e profissional com sensibilidade, sendo exemplo de cuidado, determinação e inspiração. Sua história é motivo de orgulho para nossa cidade, pois representa o valor da educação como caminho de transformação social e humana. Diante disso, esta Casa Legislativa expressa seu respeito e admiração, estendendo votos de felicitações e o reconhecimento público à homenageada. </w:t>
      </w:r>
    </w:p>
    <w:p>
      <w:pPr>
        <w:pStyle w:val="Normal"/>
        <w:spacing w:lineRule="auto" w:line="276"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1"/>
          <w:szCs w:val="21"/>
        </w:rPr>
        <w:t>Coloco o requerimento de autoria do vereador João Eduardo em discussão...</w:t>
      </w:r>
    </w:p>
    <w:p>
      <w:pPr>
        <w:pStyle w:val="Normal"/>
        <w:spacing w:lineRule="auto" w:line="276" w:before="0" w:after="0"/>
        <w:jc w:val="both"/>
        <w:rPr>
          <w:sz w:val="21"/>
          <w:szCs w:val="21"/>
        </w:rPr>
      </w:pPr>
      <w:r>
        <w:rPr>
          <w:rFonts w:ascii="Times New Roman" w:hAnsi="Times New Roman"/>
          <w:b/>
          <w:i w:val="false"/>
          <w:iCs w:val="false"/>
          <w:color w:val="000000"/>
          <w:sz w:val="21"/>
          <w:szCs w:val="21"/>
        </w:rPr>
        <w:tab/>
        <w:t xml:space="preserve">Coloco o requerimento em votação </w:t>
      </w:r>
    </w:p>
    <w:p>
      <w:pPr>
        <w:pStyle w:val="Normal"/>
        <w:spacing w:lineRule="auto" w:line="276" w:before="0" w:after="0"/>
        <w:jc w:val="both"/>
        <w:rPr>
          <w:sz w:val="21"/>
          <w:szCs w:val="21"/>
        </w:rPr>
      </w:pPr>
      <w:r>
        <w:rPr>
          <w:rFonts w:ascii="Times New Roman" w:hAnsi="Times New Roman"/>
          <w:b/>
          <w:i w:val="false"/>
          <w:iCs w:val="false"/>
          <w:color w:val="000000"/>
          <w:sz w:val="21"/>
          <w:szCs w:val="21"/>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1"/>
          <w:szCs w:val="21"/>
          <w:u w:val="none"/>
          <w:shd w:fill="FFFFFF" w:val="clear"/>
          <w:em w:val="none"/>
          <w:lang w:val="pt-BR" w:eastAsia="zh-CN" w:bidi="hi-IN"/>
        </w:rPr>
        <w:tab/>
        <w:t>Requerimento aprovado</w:t>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JOÃO EDUARDO, coautor: Maique</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92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Requer esclarecimentos e providências quanto às denúncias recebidas por este gabinete sobre o atendimento da linha de ônibus responsável pelo Bairro Geraldo Cesário. </w:t>
      </w:r>
      <w:r>
        <w:rPr>
          <w:rFonts w:eastAsia="DejaVu Sans" w:cs="FreeSans" w:ascii="Times New Roman" w:hAnsi="Times New Roman"/>
          <w:color w:val="000000"/>
          <w:spacing w:val="-3"/>
          <w:kern w:val="2"/>
          <w:sz w:val="24"/>
          <w:szCs w:val="24"/>
          <w:lang w:val="pt-BR" w:eastAsia="zh-CN" w:bidi="hi-IN"/>
        </w:rPr>
        <w:t xml:space="preserve">Segundo relatos dos moradores, quando não há passageiro no veículo com destino ao referido bairro, a linha deixa de realizar o percurso completo, retornando antes para o ponto final. Essa prática tem causado prejuízos à população local, especialmente àqueles que necessitam utilizar o transporte coletivo para embarcar no bairro em direção a outras regiões da cidade. Diante disso, solicita-se que a Secretaria informe: 1-Qual a razão de a linha deixar de adentrar ao Bairro Geraldo Cesário quando não há passageiro para desembarque; 2-De que forma está sendo garantido o direito de acesso ao transporte público aos moradores que pretendem embarcar no referido bairro; 3-Quais providências estão sendo adotadas para assegurar que o itinerário seja cumprido de forma regular e sem prejuízos aos usuários; 4-A possibilidade de realização de estudo técnico para viabilizar a criação de mais um ponto de ônibus que atenda diretamente aos moradores dos bairros Geraldo Cesário II, III e IV, ampliando o acesso ao transporte coletivo naquela região. </w:t>
      </w:r>
      <w:r>
        <w:rPr>
          <w:rStyle w:val="Strong"/>
          <w:rFonts w:eastAsia="DejaVu Sans" w:cs="FreeSans" w:ascii="Times New Roman" w:hAnsi="Times New Roman"/>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JUSTIFICATIVA: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A presente solicitação busca assegurar que os moradores do Conjunto Habitacional Geraldo Cesário e adjacências tenham pleno direito de acesso ao transporte público, sem restrições decorrentes de práticas que inviabilizam a utilização do serviço. Além disso, o estudo para implantação de um novo ponto de ônibus atenderá à demanda crescente da população, promovendo mobilidade, inclusão e melhores condições de deslocamento. Trata-se de medida de interesse coletivo, que reforça a função fiscalizadora e representativa do mandato parlamentar em benefício dos cidadãos.</w:t>
      </w:r>
    </w:p>
    <w:p>
      <w:pPr>
        <w:pStyle w:val="Normal"/>
        <w:spacing w:lineRule="auto" w:line="276"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1"/>
          <w:szCs w:val="21"/>
        </w:rPr>
        <w:t>Coloco o requerimento de autoria do vereador João Eduardo em discussão...</w:t>
      </w:r>
    </w:p>
    <w:p>
      <w:pPr>
        <w:pStyle w:val="Normal"/>
        <w:spacing w:lineRule="auto" w:line="276" w:before="0" w:after="0"/>
        <w:jc w:val="both"/>
        <w:rPr>
          <w:sz w:val="21"/>
          <w:szCs w:val="21"/>
        </w:rPr>
      </w:pPr>
      <w:r>
        <w:rPr>
          <w:rFonts w:ascii="Times New Roman" w:hAnsi="Times New Roman"/>
          <w:b/>
          <w:i w:val="false"/>
          <w:iCs w:val="false"/>
          <w:color w:val="000000"/>
          <w:sz w:val="21"/>
          <w:szCs w:val="21"/>
        </w:rPr>
        <w:tab/>
        <w:t xml:space="preserve">Coloco o requerimento em votação </w:t>
      </w:r>
    </w:p>
    <w:p>
      <w:pPr>
        <w:pStyle w:val="Normal"/>
        <w:spacing w:lineRule="auto" w:line="276" w:before="0" w:after="0"/>
        <w:jc w:val="both"/>
        <w:rPr>
          <w:sz w:val="21"/>
          <w:szCs w:val="21"/>
        </w:rPr>
      </w:pPr>
      <w:r>
        <w:rPr>
          <w:rFonts w:ascii="Times New Roman" w:hAnsi="Times New Roman"/>
          <w:b/>
          <w:i w:val="false"/>
          <w:iCs w:val="false"/>
          <w:color w:val="000000"/>
          <w:sz w:val="21"/>
          <w:szCs w:val="21"/>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1"/>
          <w:szCs w:val="21"/>
          <w:u w:val="none"/>
          <w:shd w:fill="FFFFFF" w:val="clear"/>
          <w:em w:val="none"/>
          <w:lang w:val="pt-BR" w:eastAsia="zh-CN" w:bidi="hi-IN"/>
        </w:rPr>
        <w:tab/>
        <w:t>Requerimento aprovado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FF0000"/>
          <w:spacing w:val="0"/>
          <w:sz w:val="24"/>
          <w:szCs w:val="24"/>
          <w:u w:val="single"/>
          <w:shd w:fill="FFFF00" w:val="clear"/>
          <w:em w:val="none"/>
          <w:lang w:eastAsia="pt-BR"/>
        </w:rPr>
        <w:t>PROJETOS EM TRAMITAÇÃO</w:t>
      </w:r>
    </w:p>
    <w:p>
      <w:pPr>
        <w:pStyle w:val="Normal"/>
        <w:widowControl w:val="false"/>
        <w:suppressAutoHyphens w:val="true"/>
        <w:bidi w:val="0"/>
        <w:spacing w:lineRule="auto" w:line="276" w:before="0" w:after="0"/>
        <w:ind w:right="0" w:hanging="0"/>
        <w:jc w:val="both"/>
        <w:textAlignment w:val="baseline"/>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FFFFFF" w:val="clear"/>
          <w:em w:val="none"/>
          <w:lang w:eastAsia="pt-BR"/>
        </w:rPr>
        <w:t xml:space="preserve">- Projeto de lei 52/2025 (Substitutivo ao PL 22/2025)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de autoria do chefe do executivo que “Altera Dispositivos da Lei 2782, de 13 de abril de 2021, que Dispõe sobre serviço de transporte remunerado privado individual de passageiros gerenciado por plataformas tecnológicas no município de Bom Despacho e dá outras providências”</w:t>
      </w:r>
    </w:p>
    <w:p>
      <w:pPr>
        <w:pStyle w:val="Normal"/>
        <w:widowControl w:val="false"/>
        <w:suppressAutoHyphens w:val="true"/>
        <w:bidi w:val="0"/>
        <w:spacing w:lineRule="auto" w:line="276" w:before="0" w:after="0"/>
        <w:ind w:right="0" w:hanging="0"/>
        <w:jc w:val="both"/>
        <w:textAlignment w:val="baseline"/>
        <w:rPr>
          <w:rFonts w:ascii="Times New Roman" w:hAnsi="Times New Roman" w:eastAsia="Calibri" w:cs="Times New Roman"/>
          <w:b/>
          <w:bCs/>
          <w:i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pPr>
      <w:r>
        <w:rPr>
          <w:rFonts w:eastAsia="Calibri" w:cs="Times New Roman" w:ascii="Times New Roman" w:hAnsi="Times New Roman"/>
          <w:b/>
          <w:bCs/>
          <w:i w:val="false"/>
          <w:iCs w:val="false"/>
          <w:caps w:val="false"/>
          <w:smallCaps w:val="false"/>
          <w:strike w:val="false"/>
          <w:dstrike w:val="false"/>
          <w:outline w:val="false"/>
          <w:shadow w:val="false"/>
          <w:color w:val="000000"/>
          <w:spacing w:val="0"/>
          <w:sz w:val="24"/>
          <w:szCs w:val="24"/>
          <w:u w:val="none"/>
          <w:shd w:fill="FFFFFF" w:val="clear"/>
          <w:em w:val="none"/>
          <w:lang w:eastAsia="pt-BR"/>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COM emendas.</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i w:val="false"/>
          <w:iCs w:val="false"/>
          <w:sz w:val="24"/>
          <w:szCs w:val="24"/>
        </w:rPr>
        <w:tab/>
        <w:t>Coloco as emendas em discussão</w:t>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i w:val="false"/>
          <w:iCs w:val="false"/>
          <w:sz w:val="24"/>
          <w:szCs w:val="24"/>
        </w:rPr>
        <w:tab/>
        <w:t>Coloco as emendas em votação:</w:t>
      </w:r>
      <w:r>
        <w:rPr>
          <w:rFonts w:ascii="Times New Roman" w:hAnsi="Times New Roman"/>
          <w:b/>
          <w:i w:val="false"/>
          <w:iCs w:val="false"/>
          <w:sz w:val="24"/>
          <w:szCs w:val="24"/>
        </w:rPr>
        <w:t xml:space="preserve"> Os vereadores que forem favoráveis permaneçam como se encontram os contrários se manifestem</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bCs/>
          <w:sz w:val="24"/>
          <w:szCs w:val="24"/>
        </w:rPr>
        <w:t>EMENDAS APROVADAS OU REPROVADAS</w:t>
      </w:r>
    </w:p>
    <w:p>
      <w:pPr>
        <w:pStyle w:val="Normal"/>
        <w:spacing w:lineRule="auto" w:line="276" w:before="0" w:after="0"/>
        <w:ind w:hanging="0"/>
        <w:jc w:val="both"/>
        <w:rPr>
          <w:rFonts w:ascii="Times New Roman" w:hAnsi="Times New Roman"/>
          <w:b/>
          <w:bCs/>
          <w:sz w:val="24"/>
          <w:szCs w:val="24"/>
        </w:rPr>
      </w:pPr>
      <w:r>
        <w:rPr>
          <w:rFonts w:ascii="Times New Roman" w:hAnsi="Times New Roman"/>
          <w:b/>
          <w:bCs/>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r>
    </w:p>
    <w:p>
      <w:pPr>
        <w:pStyle w:val="Normal"/>
        <w:spacing w:lineRule="auto" w:line="276" w:before="0" w:after="0"/>
        <w:jc w:val="left"/>
        <w:rPr/>
      </w:pPr>
      <w:r>
        <w:rPr>
          <w:rStyle w:val="Strong"/>
          <w:rFonts w:ascii="Times New Roman" w:hAnsi="Times New Roman"/>
          <w:b/>
          <w:bCs w:val="false"/>
          <w:sz w:val="24"/>
          <w:szCs w:val="24"/>
          <w:u w:val="none"/>
          <w:shd w:fill="auto" w:val="clear"/>
        </w:rPr>
        <w:t xml:space="preserve">_____________________________________________________________________________________ </w:t>
      </w:r>
    </w:p>
    <w:p>
      <w:pPr>
        <w:pStyle w:val="Corpodotexto"/>
        <w:spacing w:lineRule="auto" w:line="276" w:before="1" w:after="0"/>
        <w:ind w:right="307" w:hanging="0"/>
        <w:jc w:val="both"/>
        <w:rPr/>
      </w:pPr>
      <w:r>
        <w:rPr>
          <w:rStyle w:val="Strong"/>
          <w:rFonts w:ascii="Times New Roman" w:hAnsi="Times New Roman"/>
          <w:b/>
          <w:bCs/>
          <w:i w:val="false"/>
          <w:iCs w:val="false"/>
          <w:sz w:val="24"/>
          <w:szCs w:val="24"/>
          <w:u w:val="single"/>
          <w:lang w:val="pt-BR" w:eastAsia="en-US" w:bidi="ar-SA"/>
        </w:rPr>
        <w:t>- Projeto de lei 64/2025</w:t>
      </w:r>
      <w:r>
        <w:rPr>
          <w:rStyle w:val="Strong"/>
          <w:rFonts w:ascii="Times New Roman" w:hAnsi="Times New Roman"/>
          <w:b w:val="false"/>
          <w:bCs w:val="false"/>
          <w:i w:val="false"/>
          <w:iCs w:val="false"/>
          <w:sz w:val="24"/>
          <w:szCs w:val="24"/>
          <w:u w:val="none"/>
          <w:lang w:val="pt-BR" w:eastAsia="en-US" w:bidi="ar-SA"/>
        </w:rPr>
        <w:t xml:space="preserve"> de autoria do chefe do executivo que “Acrescenta o art. 17-A na Lei Municipal nº 1.427, de 24 de fevereiro de 1.994, e dá outras providências</w:t>
      </w:r>
    </w:p>
    <w:p>
      <w:pPr>
        <w:pStyle w:val="Corpodotexto"/>
        <w:spacing w:lineRule="auto" w:line="276" w:before="1" w:after="0"/>
        <w:ind w:right="307"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color w:val="000000"/>
          <w:sz w:val="24"/>
          <w:szCs w:val="24"/>
        </w:rPr>
        <w:t>Parecer das Comissões permanentes desta Casa foi pela aprovação COM emendas.</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Coloco as emendas em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as emendas em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EMENDAS APROVADAS OU REPROVADAS</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1ª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PROJETO APROVADO EM PRIMEIRA VOTAÇÃO</w:t>
      </w:r>
      <w:r>
        <w:rPr>
          <w:rFonts w:ascii="Times New Roman" w:hAnsi="Times New Roman"/>
          <w:i w:val="false"/>
          <w:iCs w:val="false"/>
          <w:color w:val="000000"/>
          <w:sz w:val="24"/>
          <w:szCs w:val="24"/>
        </w:rPr>
        <w:tab/>
        <w:tab/>
        <w:tab/>
      </w:r>
    </w:p>
    <w:p>
      <w:pPr>
        <w:pStyle w:val="Normal"/>
        <w:spacing w:lineRule="auto" w:line="276" w:before="0" w:after="0"/>
        <w:jc w:val="both"/>
        <w:rPr/>
      </w:pPr>
      <w:r>
        <w:rPr>
          <w:rStyle w:val="Strong"/>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sz w:val="24"/>
          <w:szCs w:val="24"/>
          <w:u w:val="none"/>
          <w:shd w:fill="FFFFFF" w:val="clear"/>
          <w:em w:val="none"/>
          <w:lang w:val="pt-BR" w:eastAsia="pt-BR" w:bidi="ar-SA"/>
        </w:rPr>
        <w:t>___________________________________________________________________________________</w:t>
      </w:r>
    </w:p>
    <w:p>
      <w:pPr>
        <w:pStyle w:val="NoSpacing"/>
        <w:spacing w:lineRule="auto" w:line="276"/>
        <w:jc w:val="both"/>
        <w:rPr/>
      </w:pPr>
      <w:r>
        <w:rPr>
          <w:rStyle w:val="Strong"/>
          <w:rFonts w:ascii="Times New Roman" w:hAnsi="Times New Roman"/>
          <w:b/>
          <w:bCs/>
          <w:i w:val="false"/>
          <w:iCs w:val="false"/>
          <w:sz w:val="24"/>
          <w:szCs w:val="24"/>
          <w:u w:val="single"/>
          <w:lang w:val="pt-BR" w:eastAsia="en-US" w:bidi="ar-SA"/>
        </w:rPr>
        <w:t>- Projeto de lei 70/2025</w:t>
      </w:r>
      <w:r>
        <w:rPr>
          <w:rStyle w:val="Strong"/>
          <w:rFonts w:ascii="Times New Roman" w:hAnsi="Times New Roman"/>
          <w:b w:val="false"/>
          <w:bCs w:val="false"/>
          <w:i w:val="false"/>
          <w:iCs w:val="false"/>
          <w:sz w:val="24"/>
          <w:szCs w:val="24"/>
          <w:u w:val="none"/>
          <w:lang w:val="pt-BR" w:eastAsia="en-US" w:bidi="ar-SA"/>
        </w:rPr>
        <w:t xml:space="preserve"> de autoria do vereador Breno Orleans que “Institui o Dia Municipal do Carrinho de Rolimã e reconhece a Corrida de Rolimã como prática esportiva no Município de Bom Despacho”</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ascii="Times New Roman" w:hAnsi="Times New Roman"/>
          <w:b/>
          <w:bCs/>
          <w:i w:val="false"/>
          <w:iCs w:val="false"/>
          <w:color w:val="000000"/>
          <w:sz w:val="24"/>
          <w:szCs w:val="24"/>
          <w:u w:val="none"/>
          <w:lang w:val="pt-BR" w:eastAsia="en-US" w:bidi="ar-SA"/>
        </w:rPr>
        <w:t>PROJETO APROVADO EM PRIMEIRA VOTAÇÃO</w:t>
      </w:r>
    </w:p>
    <w:p>
      <w:pPr>
        <w:pStyle w:val="Normal"/>
        <w:spacing w:lineRule="auto" w:line="276" w:before="0" w:after="0"/>
        <w:jc w:val="both"/>
        <w:rPr/>
      </w:pPr>
      <w:r>
        <w:rPr>
          <w:rStyle w:val="Strong"/>
          <w:rFonts w:ascii="Times New Roman" w:hAnsi="Times New Roman"/>
          <w:b/>
          <w:bCs/>
          <w:i w:val="false"/>
          <w:iCs w:val="false"/>
          <w:color w:val="000000"/>
          <w:sz w:val="24"/>
          <w:szCs w:val="24"/>
          <w:u w:val="none"/>
          <w:lang w:val="pt-BR" w:eastAsia="en-US" w:bidi="ar-SA"/>
        </w:rPr>
        <w:t>_______________________________________________________________________________</w:t>
      </w:r>
    </w:p>
    <w:p>
      <w:pPr>
        <w:pStyle w:val="NoSpacing"/>
        <w:spacing w:lineRule="auto" w:line="276"/>
        <w:jc w:val="both"/>
        <w:rPr/>
      </w:pPr>
      <w:r>
        <w:rPr>
          <w:rStyle w:val="Strong"/>
          <w:rFonts w:ascii="Times New Roman" w:hAnsi="Times New Roman"/>
          <w:b/>
          <w:bCs/>
          <w:i w:val="false"/>
          <w:iCs w:val="false"/>
          <w:sz w:val="24"/>
          <w:szCs w:val="24"/>
          <w:u w:val="single"/>
          <w:lang w:val="pt-BR" w:eastAsia="en-US" w:bidi="ar-SA"/>
        </w:rPr>
        <w:t>- Projeto de Lei Complementar 05/2025</w:t>
      </w:r>
      <w:r>
        <w:rPr>
          <w:rStyle w:val="Strong"/>
          <w:rFonts w:ascii="Times New Roman" w:hAnsi="Times New Roman"/>
          <w:b w:val="false"/>
          <w:bCs w:val="false"/>
          <w:i w:val="false"/>
          <w:iCs w:val="false"/>
          <w:sz w:val="24"/>
          <w:szCs w:val="24"/>
          <w:u w:val="none"/>
          <w:lang w:val="pt-BR" w:eastAsia="en-US" w:bidi="ar-SA"/>
        </w:rPr>
        <w:t xml:space="preserve"> de autoria do chefe do executivo que “Altera dispositivos da Lei n° 1.950, de 30 de dezembro de 2.003 e dá outras providências”</w:t>
      </w:r>
    </w:p>
    <w:p>
      <w:pPr>
        <w:pStyle w:val="Normal"/>
        <w:spacing w:lineRule="auto" w:line="276" w:before="0" w:after="0"/>
        <w:ind w:firstLine="708"/>
        <w:jc w:val="both"/>
        <w:rPr>
          <w:b/>
          <w:i w:val="false"/>
          <w:i w:val="false"/>
          <w:iCs w:val="false"/>
        </w:rPr>
      </w:pPr>
      <w:r>
        <w:rPr>
          <w:b/>
          <w:i w:val="false"/>
          <w:iCs w:val="false"/>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ascii="Times New Roman" w:hAnsi="Times New Roman"/>
          <w:b/>
          <w:bCs/>
          <w:i w:val="false"/>
          <w:iCs w:val="false"/>
          <w:color w:val="000000"/>
          <w:sz w:val="24"/>
          <w:szCs w:val="24"/>
          <w:u w:val="none"/>
          <w:lang w:val="pt-BR" w:eastAsia="en-US" w:bidi="ar-SA"/>
        </w:rPr>
        <w:t>PROJETO APROVADO EM PRIMEIRA VOTAÇÃO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r>
    </w:p>
    <w:p>
      <w:pPr>
        <w:pStyle w:val="Normal"/>
        <w:spacing w:lineRule="auto" w:line="276" w:before="0" w:after="0"/>
        <w:jc w:val="both"/>
        <w:rPr/>
      </w:pPr>
      <w:r>
        <w:rPr>
          <w:rStyle w:val="Strong"/>
          <w:rFonts w:ascii="Times New Roman" w:hAnsi="Times New Roman"/>
          <w:b/>
          <w:bCs/>
          <w:i w:val="false"/>
          <w:iCs w:val="false"/>
          <w:color w:val="000000"/>
          <w:sz w:val="24"/>
          <w:szCs w:val="24"/>
          <w:u w:val="none"/>
          <w:lang w:val="pt-BR" w:eastAsia="en-US" w:bidi="ar-SA"/>
        </w:rPr>
        <w:t>_______________________________________________________________________________</w:t>
      </w:r>
    </w:p>
    <w:p>
      <w:pPr>
        <w:pStyle w:val="NoSpacing"/>
        <w:spacing w:lineRule="auto" w:line="276"/>
        <w:jc w:val="both"/>
        <w:rPr/>
      </w:pPr>
      <w:r>
        <w:rPr>
          <w:rStyle w:val="Strong"/>
          <w:rFonts w:ascii="Times New Roman" w:hAnsi="Times New Roman"/>
          <w:b/>
          <w:bCs/>
          <w:i w:val="false"/>
          <w:iCs w:val="false"/>
          <w:sz w:val="24"/>
          <w:szCs w:val="24"/>
          <w:u w:val="single"/>
          <w:lang w:val="pt-BR" w:eastAsia="en-US" w:bidi="ar-SA"/>
        </w:rPr>
        <w:t>- Projeto de Resolução 53/2025</w:t>
      </w:r>
      <w:r>
        <w:rPr>
          <w:rStyle w:val="Strong"/>
          <w:rFonts w:ascii="Times New Roman" w:hAnsi="Times New Roman"/>
          <w:b w:val="false"/>
          <w:bCs w:val="false"/>
          <w:i w:val="false"/>
          <w:iCs w:val="false"/>
          <w:sz w:val="24"/>
          <w:szCs w:val="24"/>
          <w:u w:val="none"/>
          <w:lang w:val="pt-BR" w:eastAsia="en-US" w:bidi="ar-SA"/>
        </w:rPr>
        <w:t xml:space="preserve"> de autoria da Comissão de Finanças, Orçamento e Tomada de Contas que “Aprova as contas do município de Bom Despacho/MG relativas ao exercício financeiro de 2019”</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ascii="Times New Roman" w:hAnsi="Times New Roman"/>
          <w:b/>
          <w:bCs/>
          <w:i w:val="false"/>
          <w:iCs w:val="false"/>
          <w:color w:val="000000"/>
          <w:sz w:val="24"/>
          <w:szCs w:val="24"/>
          <w:u w:val="none"/>
          <w:lang w:val="pt-BR" w:eastAsia="en-US" w:bidi="ar-SA"/>
        </w:rPr>
        <w:t xml:space="preserve">PROJETO APROVADO   </w:t>
      </w:r>
    </w:p>
    <w:p>
      <w:pPr>
        <w:pStyle w:val="Normal"/>
        <w:spacing w:lineRule="auto" w:line="276" w:before="0" w:after="0"/>
        <w:jc w:val="both"/>
        <w:rPr/>
      </w:pPr>
      <w:r>
        <w:rPr>
          <w:rStyle w:val="Strong"/>
          <w:rFonts w:ascii="Times New Roman" w:hAnsi="Times New Roman"/>
          <w:b/>
          <w:bCs/>
          <w:i w:val="false"/>
          <w:iCs w:val="false"/>
          <w:color w:val="000000"/>
          <w:sz w:val="24"/>
          <w:szCs w:val="24"/>
          <w:u w:val="none"/>
          <w:lang w:val="pt-BR" w:eastAsia="en-US" w:bidi="ar-SA"/>
        </w:rPr>
        <w:t>_______________________________________________________________________________</w:t>
      </w:r>
    </w:p>
    <w:p>
      <w:pPr>
        <w:pStyle w:val="NoSpacing"/>
        <w:spacing w:lineRule="auto" w:line="276"/>
        <w:jc w:val="both"/>
        <w:rPr/>
      </w:pPr>
      <w:r>
        <w:rPr>
          <w:rStyle w:val="Strong"/>
          <w:rFonts w:ascii="Times New Roman" w:hAnsi="Times New Roman"/>
          <w:b/>
          <w:bCs/>
          <w:i w:val="false"/>
          <w:iCs w:val="false"/>
          <w:sz w:val="24"/>
          <w:szCs w:val="24"/>
          <w:u w:val="single"/>
          <w:lang w:val="pt-BR" w:eastAsia="en-US" w:bidi="ar-SA"/>
        </w:rPr>
        <w:t>- Projeto de Resolução 54/2025</w:t>
      </w:r>
      <w:r>
        <w:rPr>
          <w:rStyle w:val="Strong"/>
          <w:rFonts w:ascii="Times New Roman" w:hAnsi="Times New Roman"/>
          <w:b w:val="false"/>
          <w:bCs w:val="false"/>
          <w:i w:val="false"/>
          <w:iCs w:val="false"/>
          <w:sz w:val="24"/>
          <w:szCs w:val="24"/>
          <w:u w:val="none"/>
          <w:lang w:val="pt-BR" w:eastAsia="en-US" w:bidi="ar-SA"/>
        </w:rPr>
        <w:t xml:space="preserve"> de autoria da mesa diretora que “</w:t>
      </w:r>
      <w:r>
        <w:rPr>
          <w:rStyle w:val="Strong"/>
          <w:rFonts w:ascii="Times New Roman" w:hAnsi="Times New Roman"/>
          <w:b w:val="false"/>
          <w:bCs w:val="false"/>
          <w:i w:val="false"/>
          <w:iCs w:val="false"/>
          <w:color w:val="auto"/>
          <w:sz w:val="24"/>
          <w:szCs w:val="24"/>
          <w:u w:val="none"/>
          <w:lang w:val="pt-BR" w:eastAsia="en-US" w:bidi="ar-SA"/>
        </w:rPr>
        <w:t>Altera o art. 4º da Resolução nº 784/2014 e dá outras providências”</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ascii="Times New Roman" w:hAnsi="Times New Roman"/>
          <w:b/>
          <w:bCs/>
          <w:i w:val="false"/>
          <w:iCs w:val="false"/>
          <w:color w:val="000000"/>
          <w:sz w:val="24"/>
          <w:szCs w:val="24"/>
          <w:u w:val="none"/>
          <w:lang w:val="pt-BR" w:eastAsia="en-US" w:bidi="ar-SA"/>
        </w:rPr>
        <w:t xml:space="preserve">PROJETO APROVADO </w:t>
      </w:r>
    </w:p>
    <w:p>
      <w:pPr>
        <w:pStyle w:val="Normal"/>
        <w:spacing w:lineRule="auto" w:line="276" w:before="0" w:after="0"/>
        <w:jc w:val="both"/>
        <w:rPr/>
      </w:pPr>
      <w:r>
        <w:rPr>
          <w:rStyle w:val="Strong"/>
          <w:rFonts w:ascii="Times New Roman" w:hAnsi="Times New Roman"/>
          <w:b/>
          <w:bCs/>
          <w:i w:val="false"/>
          <w:iCs w:val="false"/>
          <w:color w:val="000000"/>
          <w:sz w:val="24"/>
          <w:szCs w:val="24"/>
          <w:u w:val="none"/>
          <w:lang w:val="pt-BR" w:eastAsia="en-US" w:bidi="ar-SA"/>
        </w:rPr>
        <w:t>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2"/>
      <w:type w:val="nextPage"/>
      <w:pgSz w:w="11906" w:h="16838"/>
      <w:pgMar w:left="851" w:right="570"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45247745"/>
    </w:sdtPr>
    <w:sdtContent>
      <w:p>
        <w:pPr>
          <w:pStyle w:val="Cabealho"/>
          <w:jc w:val="right"/>
          <w:rPr/>
        </w:pPr>
        <w:r>
          <w:rPr/>
          <w:fldChar w:fldCharType="begin"/>
        </w:r>
        <w:r>
          <w:rPr/>
          <w:instrText xml:space="preserve"> PAGE </w:instrText>
        </w:r>
        <w:r>
          <w:rPr/>
          <w:fldChar w:fldCharType="separate"/>
        </w:r>
        <w:r>
          <w:rPr/>
          <w:t>7</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WT1">
    <w:name w:val="wT1"/>
    <w:qFormat/>
    <w:rPr>
      <w:b w:val="false"/>
      <w:bCs w:val="false"/>
    </w:rPr>
  </w:style>
  <w:style w:type="character" w:styleId="Fontepargpadro1">
    <w:name w:val="Fonte parág. padrão1"/>
    <w:qFormat/>
    <w:rPr/>
  </w:style>
  <w:style w:type="character" w:styleId="MenoPendente">
    <w:name w:val="Menção Pendente"/>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Refdenotadefim">
    <w:name w:val="Ref. de nota de fim"/>
    <w:qFormat/>
    <w:rPr>
      <w:vertAlign w:val="superscri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Refdenotaderodap">
    <w:name w:val="Ref. de nota de rodapé"/>
    <w:qFormat/>
    <w:rPr>
      <w:vertAlign w:val="superscript"/>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TextodoEspaoReservado">
    <w:name w:val="Texto do Espaço Reservado"/>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1">
    <w:name w:val="WW8Num2z1"/>
    <w:qFormat/>
    <w:rPr>
      <w:rFonts w:ascii="Courier New" w:hAnsi="Courier New" w:cs="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2">
    <w:name w:val="WW8Num1z2"/>
    <w:qFormat/>
    <w:rPr/>
  </w:style>
  <w:style w:type="character" w:styleId="WW8Num1z1">
    <w:name w:val="WW8Num1z1"/>
    <w:qFormat/>
    <w:rPr>
      <w:rFonts w:ascii="Courier New" w:hAnsi="Courier New" w:cs="Courier New"/>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ntepargpadro">
    <w:name w:val="Fonte parág. padrão"/>
    <w:qFormat/>
    <w:rPr/>
  </w:style>
  <w:style w:type="character" w:styleId="Forte">
    <w:name w:val="Forte"/>
    <w:qFormat/>
    <w:rPr>
      <w:b/>
      <w:bCs/>
    </w:rPr>
  </w:style>
  <w:style w:type="character" w:styleId="WWCharLFO1LVL1">
    <w:name w:val="WW_CharLFO1LVL1"/>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FootnoteSymbol">
    <w:name w:val="Footnote Symbol"/>
    <w:qFormat/>
    <w:rPr>
      <w:rFonts w:ascii="Times New Roman" w:hAnsi="Times New Roman" w:eastAsia="Times New Roman" w:cs="Times New Roman"/>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0">
    <w:name w:val="WW8Num2z0"/>
    <w:qFormat/>
    <w:rPr>
      <w:rFonts w:ascii="Symbol" w:hAnsi="Symbol" w:eastAsia="Times New Roman" w:cs="Arial"/>
    </w:rPr>
  </w:style>
  <w:style w:type="character" w:styleId="WW8Num1z3">
    <w:name w:val="WW8Num1z3"/>
    <w:qFormat/>
    <w:rPr>
      <w:rFonts w:ascii="Symbol" w:hAnsi="Symbol" w:cs="Symbol"/>
    </w:rPr>
  </w:style>
  <w:style w:type="character" w:styleId="WW8Num1z0">
    <w:name w:val="WW8Num1z0"/>
    <w:qFormat/>
    <w:rPr>
      <w:rFonts w:ascii="Wingdings" w:hAnsi="Wingdings" w:cs="Wingdings"/>
    </w:rPr>
  </w:style>
  <w:style w:type="character" w:styleId="FootnoteSymbolWW">
    <w:name w:val="Footnote Symbol (WW)"/>
    <w:qFormat/>
    <w:rPr>
      <w:rFonts w:ascii="Times New Roman" w:hAnsi="Times New Roman" w:eastAsia="Times New Roman" w:cs="Times New Roman"/>
      <w:color w:val="000000"/>
      <w:sz w:val="24"/>
      <w:szCs w:val="24"/>
    </w:rPr>
  </w:style>
  <w:style w:type="character" w:styleId="InternetlinkWW">
    <w:name w:val="Internet link (WW)"/>
    <w:qFormat/>
    <w:rPr>
      <w:rFonts w:ascii="Times New Roman" w:hAnsi="Times New Roman" w:eastAsia="Times New Roman" w:cs="Times New Roman"/>
      <w:color w:val="0000FF"/>
      <w:sz w:val="24"/>
      <w:szCs w:val="24"/>
      <w:u w:val="single"/>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ption">
    <w:name w:val="caption"/>
    <w:basedOn w:val="Normal"/>
    <w:qFormat/>
    <w:pPr>
      <w:spacing w:before="120" w:after="120"/>
    </w:pPr>
    <w:rPr>
      <w:rFonts w:cs="Arial"/>
      <w:i/>
      <w:iCs/>
    </w:rPr>
  </w:style>
  <w:style w:type="paragraph" w:styleId="Wdefault-paragraph-style">
    <w:name w:val="wdefault-paragraph-style"/>
    <w:qFormat/>
    <w:pPr>
      <w:widowControl/>
      <w:suppressAutoHyphens w:val="true"/>
      <w:bidi w:val="0"/>
      <w:spacing w:before="0" w:after="0"/>
      <w:jc w:val="left"/>
    </w:pPr>
    <w:rPr>
      <w:rFonts w:ascii="Liberation Serif" w:hAnsi="Liberation Serif" w:eastAsia="NSimSun" w:cs="Lucida Sans1"/>
      <w:color w:val="auto"/>
      <w:kern w:val="0"/>
      <w:sz w:val="24"/>
      <w:szCs w:val="22"/>
      <w:lang w:val="pt-PT" w:eastAsia="en-US" w:bidi="ar-SA"/>
    </w:rPr>
  </w:style>
  <w:style w:type="paragraph" w:styleId="WStandard">
    <w:name w:val="wStandard"/>
    <w:basedOn w:val="Wdefault-paragraph-style"/>
    <w:qFormat/>
    <w:pPr/>
    <w:rPr/>
  </w:style>
  <w:style w:type="paragraph" w:styleId="WP2">
    <w:name w:val="wP2"/>
    <w:basedOn w:val="WStandard"/>
    <w:qFormat/>
    <w:pPr>
      <w:jc w:val="both"/>
    </w:pPr>
    <w:rPr/>
  </w:style>
  <w:style w:type="paragraph" w:styleId="TableParagraph">
    <w:name w:val="Table Paragraph"/>
    <w:qFormat/>
    <w:pPr>
      <w:widowControl w:val="false"/>
      <w:suppressAutoHyphens w:val="false"/>
      <w:bidi w:val="0"/>
      <w:spacing w:lineRule="exact" w:line="246" w:before="0" w:after="0"/>
      <w:ind w:left="200" w:hanging="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SemEspaamento">
    <w:name w:val="Sem Espaçamento"/>
    <w:qFormat/>
    <w:pPr>
      <w:widowControl/>
      <w:suppressAutoHyphens w:val="false"/>
      <w:bidi w:val="0"/>
      <w:spacing w:before="0" w:after="0"/>
      <w:jc w:val="left"/>
    </w:pPr>
    <w:rPr>
      <w:rFonts w:ascii="Calibri" w:hAnsi="Calibri" w:eastAsia="Calibri" w:cs="Calibri"/>
      <w:color w:val="auto"/>
      <w:kern w:val="0"/>
      <w:sz w:val="22"/>
      <w:szCs w:val="22"/>
      <w:lang w:val="pt-BR" w:eastAsia="en-US" w:bidi="ar-SA"/>
    </w:rPr>
  </w:style>
  <w:style w:type="paragraph" w:styleId="Textodenotadefim">
    <w:name w:val="Texto de nota de fim"/>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Textodenotaderodap">
    <w:name w:val="Texto de nota de rodapé"/>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PargrafodaLista">
    <w:name w:val="Parágrafo da Lista"/>
    <w:basedOn w:val="Normal"/>
    <w:qFormat/>
    <w:pPr>
      <w:ind w:left="708" w:hanging="0"/>
    </w:pPr>
    <w:rPr/>
  </w:style>
  <w:style w:type="paragraph" w:styleId="Formalivre">
    <w:name w:val="formalivre"/>
    <w:basedOn w:val="Normal"/>
    <w:qFormat/>
    <w:pPr>
      <w:suppressAutoHyphens w:val="false"/>
      <w:spacing w:before="280" w:after="280"/>
    </w:pPr>
    <w:rPr/>
  </w:style>
  <w:style w:type="paragraph" w:styleId="Textodebalo">
    <w:name w:val="Texto de balão"/>
    <w:basedOn w:val="Normal"/>
    <w:qFormat/>
    <w:pPr/>
    <w:rPr>
      <w:rFonts w:ascii="Tahoma" w:hAnsi="Tahoma" w:cs="Tahoma"/>
      <w:sz w:val="16"/>
      <w:szCs w:val="16"/>
    </w:rPr>
  </w:style>
  <w:style w:type="paragraph" w:styleId="Texto1">
    <w:name w:val="texto1"/>
    <w:basedOn w:val="Normal"/>
    <w:qFormat/>
    <w:pPr>
      <w:spacing w:before="280" w:after="280"/>
    </w:pPr>
    <w:rPr/>
  </w:style>
  <w:style w:type="paragraph" w:styleId="Corpodetexto31">
    <w:name w:val="Corpo de texto 31"/>
    <w:basedOn w:val="Normal"/>
    <w:qFormat/>
    <w:pPr>
      <w:jc w:val="both"/>
    </w:pPr>
    <w:rPr>
      <w:szCs w:val="20"/>
    </w:rPr>
  </w:style>
  <w:style w:type="paragraph" w:styleId="Corpodetexto21">
    <w:name w:val="Corpo de texto 21"/>
    <w:basedOn w:val="Normal"/>
    <w:qFormat/>
    <w:pPr>
      <w:jc w:val="both"/>
    </w:pPr>
    <w:rPr>
      <w:sz w:val="28"/>
      <w:szCs w:val="20"/>
    </w:rPr>
  </w:style>
  <w:style w:type="paragraph" w:styleId="Ttulo1">
    <w:name w:val="Título1"/>
    <w:basedOn w:val="Normal"/>
    <w:qFormat/>
    <w:pPr>
      <w:jc w:val="center"/>
    </w:pPr>
    <w:rPr>
      <w:b/>
      <w:sz w:val="36"/>
      <w:szCs w:val="20"/>
      <w:u w:val="single"/>
    </w:rPr>
  </w:style>
  <w:style w:type="paragraph" w:styleId="LO-Normal">
    <w:name w:val="LO-Normal"/>
    <w:qFormat/>
    <w:pPr>
      <w:widowControl w:val="false"/>
      <w:suppressAutoHyphens w:val="true"/>
      <w:bidi w:val="0"/>
      <w:spacing w:lineRule="atLeast" w:line="100" w:before="0" w:after="0"/>
      <w:jc w:val="left"/>
      <w:textAlignment w:val="baseline"/>
    </w:pPr>
    <w:rPr>
      <w:rFonts w:ascii="Liberation Serif" w:hAnsi="Liberation Serif" w:eastAsia="SimSun" w:cs="Mangal"/>
      <w:color w:val="auto"/>
      <w:kern w:val="2"/>
      <w:sz w:val="24"/>
      <w:szCs w:val="24"/>
      <w:lang w:val="pt-BR" w:eastAsia="zh-CN" w:bidi="hi-IN"/>
    </w:rPr>
  </w:style>
  <w:style w:type="paragraph" w:styleId="Ttulo2">
    <w:name w:val="Título2"/>
    <w:basedOn w:val="Normal"/>
    <w:qFormat/>
    <w:pPr>
      <w:keepNext w:val="true"/>
      <w:spacing w:before="240" w:after="120"/>
    </w:pPr>
    <w:rPr>
      <w:rFonts w:ascii="Arial" w:hAnsi="Arial" w:eastAsia="Microsoft YaHei" w:cs="Mangal"/>
      <w:sz w:val="28"/>
      <w:szCs w:val="28"/>
    </w:rPr>
  </w:style>
  <w:style w:type="paragraph" w:styleId="Corpodetexto">
    <w:name w:val="Corpo de texto"/>
    <w:qFormat/>
    <w:pPr>
      <w:widowControl w:val="false"/>
      <w:suppressAutoHyphens w:val="false"/>
      <w:bidi w:val="0"/>
      <w:spacing w:lineRule="auto" w:line="240" w:before="0" w:after="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LO-Normal0">
    <w:name w:val="LO-Normal0"/>
    <w:qFormat/>
    <w:pPr>
      <w:widowControl w:val="false"/>
      <w:suppressAutoHyphens w:val="true"/>
      <w:bidi w:val="0"/>
      <w:spacing w:before="0" w:after="0"/>
      <w:jc w:val="left"/>
      <w:textAlignment w:val="baseline"/>
    </w:pPr>
    <w:rPr>
      <w:rFonts w:ascii="Liberation Serif" w:hAnsi="Liberation Serif" w:eastAsia="0" w:cs="0"/>
      <w:color w:val="auto"/>
      <w:kern w:val="2"/>
      <w:sz w:val="24"/>
      <w:szCs w:val="24"/>
      <w:lang w:val="pt-BR" w:eastAsia="zh-CN" w:bidi="hi-IN"/>
    </w:rPr>
  </w:style>
  <w:style w:type="paragraph" w:styleId="LO-Normal1">
    <w:name w:val="LO-Normal1"/>
    <w:qFormat/>
    <w:pPr>
      <w:widowControl w:val="false"/>
      <w:suppressAutoHyphens w:val="true"/>
      <w:bidi w:val="0"/>
      <w:spacing w:before="0" w:after="0"/>
      <w:jc w:val="left"/>
      <w:textAlignment w:val="baseline"/>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abealhoerodap16">
    <w:name w:val="Cabeçalho e rodapé16"/>
    <w:basedOn w:val="Normal"/>
    <w:qFormat/>
    <w:pPr/>
    <w:rPr/>
  </w:style>
  <w:style w:type="paragraph" w:styleId="Cabealhoerodap15">
    <w:name w:val="Cabeçalho e rodapé15"/>
    <w:basedOn w:val="Normal"/>
    <w:qFormat/>
    <w:pPr/>
    <w:rPr/>
  </w:style>
  <w:style w:type="paragraph" w:styleId="Cabealhoerodap14">
    <w:name w:val="Cabeçalho e rodapé14"/>
    <w:basedOn w:val="Normal"/>
    <w:qFormat/>
    <w:pPr/>
    <w:rPr/>
  </w:style>
  <w:style w:type="paragraph" w:styleId="Cabealhoerodap13">
    <w:name w:val="Cabeçalho e rodapé13"/>
    <w:basedOn w:val="Normal"/>
    <w:qFormat/>
    <w:pPr/>
    <w:rPr/>
  </w:style>
  <w:style w:type="paragraph" w:styleId="Cabealhoerodap12">
    <w:name w:val="Cabeçalho e rodapé12"/>
    <w:basedOn w:val="Normal"/>
    <w:qFormat/>
    <w:pPr/>
    <w:rPr/>
  </w:style>
  <w:style w:type="paragraph" w:styleId="Cabealhoerodap11">
    <w:name w:val="Cabeçalho e rodapé11"/>
    <w:basedOn w:val="Normal"/>
    <w:qFormat/>
    <w:pPr/>
    <w:rPr/>
  </w:style>
  <w:style w:type="paragraph" w:styleId="Cabealhoerodap10">
    <w:name w:val="Cabeçalho e rodapé10"/>
    <w:basedOn w:val="Normal"/>
    <w:qFormat/>
    <w:pPr/>
    <w:rPr/>
  </w:style>
  <w:style w:type="paragraph" w:styleId="Cabealhoerodap9">
    <w:name w:val="Cabeçalho e rodapé9"/>
    <w:basedOn w:val="Normal"/>
    <w:qFormat/>
    <w:pPr/>
    <w:rPr/>
  </w:style>
  <w:style w:type="paragraph" w:styleId="Cabealhoerodap8">
    <w:name w:val="Cabeçalho e rodapé8"/>
    <w:basedOn w:val="Normal"/>
    <w:qFormat/>
    <w:pPr/>
    <w:rPr/>
  </w:style>
  <w:style w:type="paragraph" w:styleId="Cabealhoerodap7">
    <w:name w:val="Cabeçalho e rodapé7"/>
    <w:basedOn w:val="Normal"/>
    <w:qFormat/>
    <w:pPr/>
    <w:rPr/>
  </w:style>
  <w:style w:type="paragraph" w:styleId="Cabealhoerodap6">
    <w:name w:val="Cabeçalho e rodapé6"/>
    <w:basedOn w:val="Normal"/>
    <w:qFormat/>
    <w:pPr/>
    <w:rPr/>
  </w:style>
  <w:style w:type="paragraph" w:styleId="Cabealhoerodap5">
    <w:name w:val="Cabeçalho e rodapé5"/>
    <w:basedOn w:val="Normal"/>
    <w:qFormat/>
    <w:pPr/>
    <w:rPr/>
  </w:style>
  <w:style w:type="paragraph" w:styleId="Cabealhoerodap4">
    <w:name w:val="Cabeçalho e rodapé4"/>
    <w:basedOn w:val="Normal"/>
    <w:qFormat/>
    <w:pPr/>
    <w:rPr/>
  </w:style>
  <w:style w:type="paragraph" w:styleId="Cabealhoerodap3">
    <w:name w:val="Cabeçalho e rodapé3"/>
    <w:basedOn w:val="Normal"/>
    <w:qFormat/>
    <w:pPr/>
    <w:rPr/>
  </w:style>
  <w:style w:type="paragraph" w:styleId="Cabealhoerodap2">
    <w:name w:val="Cabeçalho e rodapé2"/>
    <w:basedOn w:val="Normal"/>
    <w:qFormat/>
    <w:pPr/>
    <w:rPr/>
  </w:style>
  <w:style w:type="paragraph" w:styleId="Cabealhoerodap1">
    <w:name w:val="Cabeçalho e rodapé1"/>
    <w:basedOn w:val="Normal"/>
    <w:qFormat/>
    <w:pPr/>
    <w:rPr/>
  </w:style>
  <w:style w:type="paragraph" w:styleId="TextbodyindentWW">
    <w:name w:val="Text body indent (WW)"/>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WW">
    <w:name w:val="Footnote (WW)"/>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bodyWW">
    <w:name w:val="Text body (WW)"/>
    <w:qFormat/>
    <w:pPr>
      <w:widowControl/>
      <w:suppressAutoHyphens w:val="true"/>
      <w:bidi w:val="0"/>
      <w:spacing w:lineRule="atLeast" w:line="100" w:before="0" w:after="0"/>
      <w:jc w:val="both"/>
    </w:pPr>
    <w:rPr>
      <w:rFonts w:ascii="Times New Roman" w:hAnsi="Times New Roman" w:eastAsia="Times New Roman" w:cs="Times New Roman"/>
      <w:color w:val="auto"/>
      <w:kern w:val="0"/>
      <w:sz w:val="32"/>
      <w:szCs w:val="20"/>
      <w:lang w:val="pt-BR" w:eastAsia="en-US" w:bidi="ar-SA"/>
    </w:rPr>
  </w:style>
  <w:style w:type="paragraph" w:styleId="StandardWW">
    <w:name w:val="Standard (WW)"/>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paragraph" w:styleId="Comment">
    <w:name w:val="Comment"/>
    <w:basedOn w:val="Normal"/>
    <w:qFormat/>
    <w:pPr>
      <w:spacing w:before="56" w:after="200"/>
      <w:ind w:left="56" w:right="56" w:hanging="0"/>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10127</TotalTime>
  <Application>LibreOffice/7.5.4.2$Windows_X86_64 LibreOffice_project/36ccfdc35048b057fd9854c757a8b67ec53977b6</Application>
  <AppVersion>15.0000</AppVersion>
  <Pages>7</Pages>
  <Words>2801</Words>
  <Characters>16346</Characters>
  <CharactersWithSpaces>19115</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dc:description/>
  <dc:language>pt-BR</dc:language>
  <cp:lastModifiedBy/>
  <cp:lastPrinted>2025-09-22T17:20:59Z</cp:lastPrinted>
  <dcterms:modified xsi:type="dcterms:W3CDTF">2025-09-23T13:17:25Z</dcterms:modified>
  <cp:revision>906</cp:revision>
  <dc:subject>Modelo de ofício com informações de formatação</dc:subject>
  <dc:title>5.32 Resolução prevendo normas sobre o tratamento de dados pessoais.docx</dc:title>
</cp:coreProperties>
</file>

<file path=docProps/custom.xml><?xml version="1.0" encoding="utf-8"?>
<Properties xmlns="http://schemas.openxmlformats.org/officeDocument/2006/custom-properties" xmlns:vt="http://schemas.openxmlformats.org/officeDocument/2006/docPropsVTypes"/>
</file>