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30" w:rsidRDefault="002E7D30">
      <w:r>
        <w:t>Requerimento: Requer à Presidente da CMBD nomear comissão para acompanhar o projeto de</w:t>
      </w:r>
      <w:proofErr w:type="gramStart"/>
      <w:r>
        <w:t xml:space="preserve">  </w:t>
      </w:r>
      <w:proofErr w:type="gramEnd"/>
      <w:r>
        <w:t>construção do aterro</w:t>
      </w:r>
      <w:r w:rsidR="003E4AD6">
        <w:t xml:space="preserve"> sanitário </w:t>
      </w:r>
      <w:r>
        <w:t xml:space="preserve">pela empresa MZB Participações. </w:t>
      </w:r>
    </w:p>
    <w:p w:rsidR="002E7D30" w:rsidRDefault="002E7D30"/>
    <w:p w:rsidR="002E7D30" w:rsidRDefault="002E7D30">
      <w:r>
        <w:t>Justificativa: Em audiência pública realizada em 14/11/2018, a empresa MZB apresentou o projeto e, desde então esta Casa não foi informada sobre a sua execução.  Além disso, na última reunião desta Casa, este Vereador fez questionamento</w:t>
      </w:r>
      <w:r w:rsidR="003E4AD6">
        <w:t>s</w:t>
      </w:r>
      <w:r>
        <w:t xml:space="preserve"> ao Prefeito, sobre quando </w:t>
      </w:r>
      <w:proofErr w:type="gramStart"/>
      <w:r>
        <w:t>será</w:t>
      </w:r>
      <w:proofErr w:type="gramEnd"/>
      <w:r>
        <w:t xml:space="preserve"> construíd</w:t>
      </w:r>
      <w:r w:rsidR="003E4AD6">
        <w:t xml:space="preserve">o, quais os </w:t>
      </w:r>
      <w:r>
        <w:t>bene</w:t>
      </w:r>
      <w:r w:rsidR="003E4AD6">
        <w:t>fícios trarão para nossa cidade e qua</w:t>
      </w:r>
      <w:r>
        <w:t xml:space="preserve">l o percentual de lixo reciclável será extraído, e não obteve respostas </w:t>
      </w:r>
      <w:proofErr w:type="spellStart"/>
      <w:r>
        <w:t>satisfativas</w:t>
      </w:r>
      <w:proofErr w:type="spellEnd"/>
      <w:r>
        <w:t>.</w:t>
      </w:r>
    </w:p>
    <w:p w:rsidR="003E4AD6" w:rsidRDefault="003E4AD6"/>
    <w:p w:rsidR="002E7D30" w:rsidRDefault="002E7D30">
      <w:proofErr w:type="gramStart"/>
      <w:r>
        <w:t>a</w:t>
      </w:r>
      <w:proofErr w:type="gramEnd"/>
      <w:r>
        <w:t xml:space="preserve"> Prefeitura promove audiência pública sobre a instalação do aterro sanitário de Bom Despacho. Na audiência, a empresa MZB Participações e Promoções, responsável pelo projeto, apresentará ao público a proposta de aterro a ser instalado na Fazenda Capivari, próximo à BR 262, em Bom </w:t>
      </w:r>
      <w:proofErr w:type="gramStart"/>
      <w:r>
        <w:t>Despacho.</w:t>
      </w:r>
      <w:proofErr w:type="gramEnd"/>
      <w:r>
        <w:t xml:space="preserve">Segundo o EIA apresentado na audiência pública realizada , o aterro terá uma vida útil de 15,3 anos e atenderá a 269.899 habitantes de Bom Despacho e região. </w:t>
      </w:r>
    </w:p>
    <w:p w:rsidR="0096414D" w:rsidRDefault="002E7D30">
      <w:r>
        <w:t xml:space="preserve">Nova Serrana, Luz, Moema, Perdigão, </w:t>
      </w:r>
      <w:proofErr w:type="spellStart"/>
      <w:r>
        <w:t>Araújos</w:t>
      </w:r>
      <w:proofErr w:type="spellEnd"/>
      <w:r>
        <w:t xml:space="preserve">, Santo Antônio do Monte, Conceição do Pará, Leandro Ferreira, Pitangui, Martinho Campos, </w:t>
      </w:r>
      <w:proofErr w:type="spellStart"/>
      <w:r>
        <w:t>Pompéu</w:t>
      </w:r>
      <w:proofErr w:type="spellEnd"/>
      <w:r>
        <w:t>, Abaeté, Quartel Geral e Dores do Indaiá.</w:t>
      </w:r>
    </w:p>
    <w:p w:rsidR="002E7D30" w:rsidRDefault="002E7D30"/>
    <w:p w:rsidR="002E7D30" w:rsidRDefault="002E7D30">
      <w:r>
        <w:t xml:space="preserve">A previsão é que o local tenha uma capacidade total aterrada em final de </w:t>
      </w:r>
      <w:proofErr w:type="gramStart"/>
      <w:r>
        <w:t>plano 786.573,40</w:t>
      </w:r>
      <w:proofErr w:type="gramEnd"/>
      <w:r>
        <w:t xml:space="preserve"> toneladas de resíduos sólidos.</w:t>
      </w:r>
    </w:p>
    <w:sectPr w:rsidR="002E7D30" w:rsidSect="00964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E7D30"/>
    <w:rsid w:val="002E7D30"/>
    <w:rsid w:val="003E4AD6"/>
    <w:rsid w:val="0096414D"/>
    <w:rsid w:val="00A0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2019-04-10T13:26:00Z</dcterms:created>
  <dcterms:modified xsi:type="dcterms:W3CDTF">2019-04-10T13:26:00Z</dcterms:modified>
</cp:coreProperties>
</file>